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Times New Roman" w:hAnsi="Times New Roman"/>
          <w:spacing w:val="7"/>
          <w:sz w:val="20"/>
          <w:szCs w:val="20"/>
          <w:shd w:val="clear" w:color="auto" w:fill="FFFFFF"/>
        </w:rPr>
      </w:pPr>
      <w:r>
        <w:rPr>
          <w:rFonts w:ascii="Adobe 仿宋 Std R" w:hAnsi="Adobe 仿宋 Std R" w:eastAsia="Adobe 仿宋 Std R"/>
          <w:bCs/>
          <w:szCs w:val="36"/>
        </w:rPr>
        <w:drawing>
          <wp:inline distT="0" distB="0" distL="0" distR="0">
            <wp:extent cx="2131060" cy="1049655"/>
            <wp:effectExtent l="0" t="0" r="2540" b="0"/>
            <wp:docPr id="1" name="圖片 1" descr="logo tw fin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logo tw final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106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/>
          <w:spacing w:val="7"/>
          <w:sz w:val="20"/>
          <w:szCs w:val="20"/>
          <w:shd w:val="clear" w:color="auto" w:fill="FFFFFF"/>
        </w:rPr>
      </w:pPr>
    </w:p>
    <w:p>
      <w:pPr>
        <w:tabs>
          <w:tab w:val="left" w:pos="3240"/>
        </w:tabs>
        <w:spacing w:line="300" w:lineRule="auto"/>
        <w:jc w:val="center"/>
        <w:rPr>
          <w:rFonts w:ascii="Adobe 仿宋 Std R" w:hAnsi="Adobe 仿宋 Std R" w:eastAsia="Adobe 仿宋 Std R" w:cs="Times New Roman"/>
          <w:b/>
          <w:color w:val="000000"/>
          <w:sz w:val="24"/>
        </w:rPr>
      </w:pPr>
      <w:r>
        <w:rPr>
          <w:rFonts w:hint="eastAsia" w:ascii="Adobe 仿宋 Std R" w:hAnsi="Adobe 仿宋 Std R" w:eastAsia="Adobe 仿宋 Std R"/>
          <w:b/>
          <w:color w:val="000000"/>
          <w:kern w:val="0"/>
          <w:sz w:val="30"/>
          <w:szCs w:val="30"/>
          <w:lang w:val="zh-CN" w:eastAsia="zh-TW"/>
        </w:rPr>
        <w:t>美奧設計獎</w:t>
      </w:r>
      <w:r>
        <w:rPr>
          <w:rFonts w:hint="eastAsia" w:ascii="Adobe 仿宋 Std R" w:hAnsi="Adobe 仿宋 Std R" w:eastAsia="Adobe 仿宋 Std R"/>
          <w:b/>
          <w:color w:val="000000"/>
          <w:kern w:val="0"/>
          <w:sz w:val="30"/>
          <w:szCs w:val="30"/>
          <w:lang w:val="zh-CN"/>
        </w:rPr>
        <w:t>參賽須知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/>
          <w:spacing w:val="7"/>
          <w:sz w:val="20"/>
          <w:szCs w:val="20"/>
          <w:shd w:val="clear" w:color="auto" w:fill="FFFFFF"/>
          <w:lang w:eastAsia="zh-TW"/>
        </w:rPr>
      </w:pP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</w:rPr>
      </w:pPr>
      <w:r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</w:rPr>
        <w:t>｜參賽類別｜ 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</w:rPr>
      </w:pP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Autospacing="0" w:afterAutospacing="0"/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</w:pPr>
      <w:r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  <w:t>產品設計類 (4個)</w:t>
      </w:r>
    </w:p>
    <w:p>
      <w:pPr>
        <w:pStyle w:val="2"/>
        <w:widowControl/>
        <w:numPr>
          <w:ilvl w:val="0"/>
          <w:numId w:val="2"/>
        </w:numPr>
        <w:shd w:val="clear" w:color="auto" w:fill="FFFFFF"/>
        <w:spacing w:beforeAutospacing="0" w:afterAutospacing="0"/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</w:pPr>
      <w:r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  <w:t>家居裝飾品/文創品</w:t>
      </w:r>
    </w:p>
    <w:p>
      <w:pPr>
        <w:pStyle w:val="2"/>
        <w:widowControl/>
        <w:numPr>
          <w:ilvl w:val="0"/>
          <w:numId w:val="2"/>
        </w:numPr>
        <w:shd w:val="clear" w:color="auto" w:fill="FFFFFF"/>
        <w:spacing w:beforeAutospacing="0" w:afterAutospacing="0"/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</w:pPr>
      <w:r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  <w:t>傢俱(客廳/臥室/浴室/廚房)</w:t>
      </w:r>
    </w:p>
    <w:p>
      <w:pPr>
        <w:pStyle w:val="2"/>
        <w:widowControl/>
        <w:numPr>
          <w:ilvl w:val="0"/>
          <w:numId w:val="2"/>
        </w:numPr>
        <w:shd w:val="clear" w:color="auto" w:fill="FFFFFF"/>
        <w:spacing w:beforeAutospacing="0" w:afterAutospacing="0"/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</w:pPr>
      <w:r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  <w:t>燈具</w:t>
      </w:r>
    </w:p>
    <w:p>
      <w:pPr>
        <w:pStyle w:val="2"/>
        <w:widowControl/>
        <w:numPr>
          <w:ilvl w:val="0"/>
          <w:numId w:val="2"/>
        </w:numPr>
        <w:shd w:val="clear" w:color="auto" w:fill="FFFFFF"/>
        <w:spacing w:beforeAutospacing="0" w:afterAutospacing="0"/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</w:pPr>
      <w:r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  <w:t>兒童空間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</w:pP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Autospacing="0" w:afterAutospacing="0"/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</w:pPr>
      <w:r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  <w:t>室內空間設計獎(2個)</w:t>
      </w:r>
    </w:p>
    <w:p>
      <w:pPr>
        <w:pStyle w:val="2"/>
        <w:widowControl/>
        <w:numPr>
          <w:ilvl w:val="0"/>
          <w:numId w:val="3"/>
        </w:numPr>
        <w:shd w:val="clear" w:color="auto" w:fill="FFFFFF"/>
        <w:spacing w:beforeAutospacing="0" w:afterAutospacing="0"/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</w:pPr>
      <w:r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  <w:t>住宅設計</w:t>
      </w:r>
    </w:p>
    <w:p>
      <w:pPr>
        <w:pStyle w:val="2"/>
        <w:widowControl/>
        <w:numPr>
          <w:ilvl w:val="0"/>
          <w:numId w:val="3"/>
        </w:numPr>
        <w:shd w:val="clear" w:color="auto" w:fill="FFFFFF"/>
        <w:spacing w:beforeAutospacing="0" w:afterAutospacing="0"/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</w:pPr>
      <w:r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  <w:t>酒店設計(包括餐廳設計/客房設計/Spa設計)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</w:pP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Autospacing="0" w:afterAutospacing="0"/>
        <w:rPr>
          <w:rFonts w:ascii="Times New Roman" w:hAnsi="Times New Roman" w:eastAsia="標楷體"/>
          <w:sz w:val="20"/>
          <w:szCs w:val="20"/>
          <w:lang w:eastAsia="zh-TW"/>
        </w:rPr>
      </w:pPr>
      <w:r>
        <w:rPr>
          <w:rFonts w:ascii="Times New Roman" w:hAnsi="Times New Roman" w:eastAsia="標楷體"/>
          <w:sz w:val="20"/>
          <w:szCs w:val="20"/>
          <w:lang w:eastAsia="zh-TW"/>
        </w:rPr>
        <w:t>主題設計類(2個)</w:t>
      </w:r>
    </w:p>
    <w:p>
      <w:pPr>
        <w:pStyle w:val="2"/>
        <w:widowControl/>
        <w:numPr>
          <w:ilvl w:val="0"/>
          <w:numId w:val="4"/>
        </w:numPr>
        <w:shd w:val="clear" w:color="auto" w:fill="FFFFFF"/>
        <w:spacing w:beforeAutospacing="0" w:afterAutospacing="0"/>
        <w:rPr>
          <w:rFonts w:ascii="Times New Roman" w:hAnsi="Times New Roman" w:eastAsia="標楷體"/>
          <w:sz w:val="20"/>
          <w:szCs w:val="20"/>
          <w:lang w:eastAsia="zh-TW"/>
        </w:rPr>
      </w:pPr>
      <w:r>
        <w:rPr>
          <w:rFonts w:ascii="Times New Roman" w:hAnsi="Times New Roman" w:eastAsia="標楷體"/>
          <w:sz w:val="20"/>
          <w:szCs w:val="20"/>
          <w:lang w:eastAsia="zh-TW"/>
        </w:rPr>
        <w:t>手工藝現代化主題</w:t>
      </w:r>
    </w:p>
    <w:p>
      <w:pPr>
        <w:pStyle w:val="2"/>
        <w:widowControl/>
        <w:numPr>
          <w:ilvl w:val="0"/>
          <w:numId w:val="4"/>
        </w:numPr>
        <w:shd w:val="clear" w:color="auto" w:fill="FFFFFF"/>
        <w:spacing w:beforeAutospacing="0" w:afterAutospacing="0"/>
        <w:rPr>
          <w:rFonts w:ascii="Times New Roman" w:hAnsi="Times New Roman" w:eastAsia="標楷體"/>
          <w:sz w:val="20"/>
          <w:szCs w:val="20"/>
          <w:lang w:eastAsia="zh-TW"/>
        </w:rPr>
      </w:pPr>
      <w:r>
        <w:rPr>
          <w:rFonts w:ascii="Times New Roman" w:hAnsi="Times New Roman" w:eastAsia="標楷體"/>
          <w:sz w:val="20"/>
          <w:szCs w:val="20"/>
          <w:lang w:eastAsia="zh-TW"/>
        </w:rPr>
        <w:t>環保設計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pacing w:val="7"/>
          <w:sz w:val="20"/>
          <w:szCs w:val="20"/>
        </w:rPr>
      </w:pP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pacing w:val="7"/>
          <w:sz w:val="20"/>
          <w:szCs w:val="20"/>
        </w:rPr>
      </w:pPr>
      <w:r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</w:rPr>
        <w:t>｜參賽規則｜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pacing w:val="7"/>
          <w:sz w:val="20"/>
          <w:szCs w:val="20"/>
        </w:rPr>
      </w:pPr>
      <w:r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</w:rPr>
        <w:t>參賽要求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pacing w:val="7"/>
          <w:sz w:val="20"/>
          <w:szCs w:val="20"/>
          <w:lang w:eastAsia="zh-TW"/>
        </w:rPr>
      </w:pPr>
      <w:r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  <w:t>參評專案需於2017年8月1日～2020年8月1日期間完成；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pacing w:val="7"/>
          <w:sz w:val="20"/>
          <w:szCs w:val="20"/>
          <w:lang w:eastAsia="zh-TW"/>
        </w:rPr>
      </w:pPr>
      <w:r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  <w:t>若無法選擇參賽作品所屬類別，或專案功能無法歸屬目前類別時可由</w:t>
      </w:r>
      <w:r>
        <w:rPr>
          <w:rFonts w:hint="eastAsia"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  <w:t>國際評審團</w:t>
      </w:r>
      <w:r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  <w:t>決定所屬類列；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pacing w:val="7"/>
          <w:sz w:val="20"/>
          <w:szCs w:val="20"/>
          <w:lang w:eastAsia="zh-TW"/>
        </w:rPr>
      </w:pPr>
      <w:r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  <w:t>每位參賽者不限定報名件數，但每件作品皆需提供完整資料。（詳情</w:t>
      </w:r>
      <w:r>
        <w:rPr>
          <w:rFonts w:hint="eastAsia"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  <w:t>請</w:t>
      </w:r>
      <w:r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  <w:t>參見報名表）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</w:pP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</w:pP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pacing w:val="7"/>
          <w:sz w:val="20"/>
          <w:szCs w:val="20"/>
          <w:lang w:eastAsia="zh-TW"/>
        </w:rPr>
      </w:pPr>
      <w:r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  <w:t>二、參賽方式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pacing w:val="7"/>
          <w:sz w:val="20"/>
          <w:szCs w:val="20"/>
          <w:lang w:eastAsia="zh-TW"/>
        </w:rPr>
      </w:pPr>
      <w:r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  <w:br w:type="textWrapping"/>
      </w:r>
      <w:r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  <w:t>申請者可通過郵件的形式將參賽申請表遞交給</w:t>
      </w:r>
      <w:r>
        <w:rPr>
          <w:rFonts w:hint="eastAsia"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  <w:t>國際</w:t>
      </w:r>
      <w:r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  <w:t>評審團，官方中文參賽申請表可通過發送郵件的形式索取，郵件標題：「報名參賽2020年美奧設計獎+姓名+參賽作品類別」</w:t>
      </w:r>
    </w:p>
    <w:p>
      <w:pPr>
        <w:jc w:val="left"/>
        <w:rPr>
          <w:rFonts w:ascii="Times New Roman" w:hAnsi="Times New Roman" w:eastAsia="標楷體" w:cs="Times New Roman"/>
          <w:spacing w:val="7"/>
          <w:sz w:val="20"/>
          <w:szCs w:val="20"/>
        </w:rPr>
      </w:pPr>
      <w:r>
        <w:rPr>
          <w:rFonts w:hint="eastAsia" w:ascii="Times New Roman" w:hAnsi="Times New Roman" w:eastAsia="標楷體" w:cs="Times New Roman"/>
          <w:spacing w:val="7"/>
          <w:sz w:val="20"/>
          <w:szCs w:val="20"/>
          <w:shd w:val="clear" w:color="auto" w:fill="FFFFFF"/>
        </w:rPr>
        <w:t>美奧設計獎台北辦事處</w:t>
      </w:r>
      <w:r>
        <w:rPr>
          <w:rFonts w:ascii="Times New Roman" w:hAnsi="Times New Roman" w:eastAsia="標楷體" w:cs="Times New Roman"/>
          <w:spacing w:val="7"/>
          <w:sz w:val="20"/>
          <w:szCs w:val="20"/>
          <w:shd w:val="clear" w:color="auto" w:fill="FFFFFF"/>
        </w:rPr>
        <w:t>將會根據您申請的類別提供相關的參賽報名表，</w:t>
      </w:r>
      <w:r>
        <w:rPr>
          <w:rFonts w:ascii="Times New Roman" w:hAnsi="Times New Roman" w:eastAsia="標楷體" w:cs="Times New Roman"/>
          <w:spacing w:val="7"/>
          <w:sz w:val="20"/>
          <w:szCs w:val="20"/>
          <w:shd w:val="clear" w:color="auto" w:fill="FFFFFF"/>
          <w:lang w:eastAsia="zh-TW"/>
        </w:rPr>
        <w:t>美奧設計獎台北</w:t>
      </w:r>
      <w:r>
        <w:rPr>
          <w:rFonts w:ascii="Times New Roman" w:hAnsi="Times New Roman" w:eastAsia="標楷體" w:cs="Times New Roman"/>
          <w:spacing w:val="7"/>
          <w:sz w:val="20"/>
          <w:szCs w:val="20"/>
          <w:shd w:val="clear" w:color="auto" w:fill="FFFFFF"/>
        </w:rPr>
        <w:t>辦事處官方電子郵箱為：</w:t>
      </w:r>
      <w:r>
        <w:rPr>
          <w:rFonts w:ascii="Times New Roman" w:hAnsi="Times New Roman" w:eastAsia="標楷體" w:cs="Times New Roman"/>
          <w:sz w:val="20"/>
          <w:szCs w:val="20"/>
        </w:rPr>
        <w:t>maisonobjetdesignaward@gmail.com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z w:val="20"/>
          <w:szCs w:val="20"/>
        </w:rPr>
      </w:pPr>
      <w:r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</w:rPr>
        <w:t>報名參賽者需在2020年8月05日00：00（臺灣時間）前將以下資訊遞交至美奧設計獎台北辦事處指定郵箱：</w:t>
      </w:r>
      <w:r>
        <w:fldChar w:fldCharType="begin"/>
      </w:r>
      <w:r>
        <w:instrText xml:space="preserve"> HYPERLINK "mailto:maisonobjetdesignaward@gmail.com" </w:instrText>
      </w:r>
      <w:r>
        <w:fldChar w:fldCharType="separate"/>
      </w:r>
      <w:r>
        <w:rPr>
          <w:rStyle w:val="6"/>
          <w:rFonts w:ascii="Times New Roman" w:hAnsi="Times New Roman" w:eastAsia="標楷體"/>
          <w:color w:val="auto"/>
          <w:sz w:val="20"/>
          <w:szCs w:val="20"/>
        </w:rPr>
        <w:t>maisonobjetdesignaward@gmail.com</w:t>
      </w:r>
      <w:r>
        <w:rPr>
          <w:rStyle w:val="6"/>
          <w:rFonts w:ascii="Times New Roman" w:hAnsi="Times New Roman" w:eastAsia="標楷體"/>
          <w:color w:val="auto"/>
          <w:sz w:val="20"/>
          <w:szCs w:val="20"/>
        </w:rPr>
        <w:fldChar w:fldCharType="end"/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z w:val="20"/>
          <w:szCs w:val="20"/>
        </w:rPr>
      </w:pP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</w:pPr>
      <w:r>
        <w:rPr>
          <w:rFonts w:hint="eastAsia"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  <w:t>請</w:t>
      </w:r>
      <w:r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  <w:t>填寫完整的參賽申請表，為確保準確無誤地闡述設計師的設計理念，參賽申請表建議使用英文填寫，如不會英文則用中文填寫表格，美奧設計獎台北辦事處將為您進行翻譯，翻譯服務費為1,380新台幣/份；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</w:pP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</w:pPr>
      <w:r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  <w:t>參賽者報名表 （檔名須依照規定格式 組_類別_項目_姓_名）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</w:pP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</w:pPr>
      <w:r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  <w:t>專業組=P 學生組=S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z w:val="20"/>
          <w:szCs w:val="20"/>
          <w:lang w:eastAsia="zh-TW"/>
        </w:rPr>
      </w:pPr>
      <w:r>
        <w:rPr>
          <w:rFonts w:ascii="Times New Roman" w:hAnsi="Times New Roman" w:eastAsia="標楷體"/>
          <w:sz w:val="20"/>
          <w:szCs w:val="20"/>
          <w:lang w:eastAsia="zh-TW"/>
        </w:rPr>
        <w:t>產品設計類 = 1</w:t>
      </w:r>
      <w:r>
        <w:rPr>
          <w:rFonts w:ascii="Times New Roman" w:hAnsi="Times New Roman" w:eastAsia="標楷體"/>
          <w:sz w:val="20"/>
          <w:szCs w:val="20"/>
          <w:lang w:eastAsia="zh-TW"/>
        </w:rPr>
        <w:tab/>
      </w:r>
      <w:r>
        <w:rPr>
          <w:rFonts w:ascii="Times New Roman" w:hAnsi="Times New Roman" w:eastAsia="標楷體"/>
          <w:sz w:val="20"/>
          <w:szCs w:val="20"/>
          <w:lang w:eastAsia="zh-TW"/>
        </w:rPr>
        <w:tab/>
      </w:r>
      <w:r>
        <w:rPr>
          <w:rFonts w:ascii="Times New Roman" w:hAnsi="Times New Roman" w:eastAsia="標楷體"/>
          <w:sz w:val="20"/>
          <w:szCs w:val="20"/>
          <w:lang w:eastAsia="zh-TW"/>
        </w:rPr>
        <w:t>室內空間類 = 2</w:t>
      </w:r>
      <w:r>
        <w:rPr>
          <w:rFonts w:ascii="Times New Roman" w:hAnsi="Times New Roman" w:eastAsia="標楷體"/>
          <w:sz w:val="20"/>
          <w:szCs w:val="20"/>
          <w:lang w:eastAsia="zh-TW"/>
        </w:rPr>
        <w:tab/>
      </w:r>
      <w:r>
        <w:rPr>
          <w:rFonts w:ascii="Times New Roman" w:hAnsi="Times New Roman" w:eastAsia="標楷體"/>
          <w:sz w:val="20"/>
          <w:szCs w:val="20"/>
          <w:lang w:eastAsia="zh-TW"/>
        </w:rPr>
        <w:tab/>
      </w:r>
      <w:r>
        <w:rPr>
          <w:rFonts w:ascii="Times New Roman" w:hAnsi="Times New Roman" w:eastAsia="標楷體"/>
          <w:sz w:val="20"/>
          <w:szCs w:val="20"/>
          <w:lang w:eastAsia="zh-TW"/>
        </w:rPr>
        <w:t>主題設計類 = 3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z w:val="20"/>
          <w:szCs w:val="20"/>
          <w:lang w:eastAsia="zh-TW"/>
        </w:rPr>
      </w:pPr>
      <w:r>
        <w:rPr>
          <w:rFonts w:ascii="Times New Roman" w:hAnsi="Times New Roman" w:eastAsia="標楷體"/>
          <w:sz w:val="20"/>
          <w:szCs w:val="20"/>
          <w:lang w:eastAsia="zh-TW"/>
        </w:rPr>
        <w:t>依照細分項目ABCD (詳</w:t>
      </w:r>
      <w:r>
        <w:rPr>
          <w:rFonts w:hint="eastAsia" w:ascii="Times New Roman" w:hAnsi="Times New Roman" w:eastAsia="標楷體"/>
          <w:sz w:val="20"/>
          <w:szCs w:val="20"/>
          <w:lang w:eastAsia="zh-TW"/>
        </w:rPr>
        <w:t>情</w:t>
      </w:r>
      <w:r>
        <w:rPr>
          <w:rFonts w:ascii="Times New Roman" w:hAnsi="Times New Roman" w:eastAsia="標楷體"/>
          <w:sz w:val="20"/>
          <w:szCs w:val="20"/>
          <w:lang w:eastAsia="zh-TW"/>
        </w:rPr>
        <w:t>請看獎項說明)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z w:val="20"/>
          <w:szCs w:val="20"/>
          <w:lang w:eastAsia="zh-TW"/>
        </w:rPr>
      </w:pP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z w:val="20"/>
          <w:szCs w:val="20"/>
          <w:lang w:eastAsia="zh-TW"/>
        </w:rPr>
      </w:pPr>
      <w:r>
        <w:rPr>
          <w:rFonts w:ascii="Times New Roman" w:hAnsi="Times New Roman" w:eastAsia="標楷體"/>
          <w:sz w:val="20"/>
          <w:szCs w:val="20"/>
          <w:lang w:eastAsia="zh-TW"/>
        </w:rPr>
        <w:t xml:space="preserve">案例: 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z w:val="20"/>
          <w:szCs w:val="20"/>
          <w:lang w:eastAsia="zh-TW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z w:val="20"/>
          <w:szCs w:val="20"/>
          <w:lang w:eastAsia="zh-TW"/>
        </w:rPr>
      </w:pPr>
      <w:r>
        <w:rPr>
          <w:rFonts w:ascii="Times New Roman" w:hAnsi="Times New Roman" w:eastAsia="標楷體"/>
          <w:sz w:val="20"/>
          <w:szCs w:val="20"/>
          <w:lang w:eastAsia="zh-TW"/>
        </w:rPr>
        <w:t>專業組_室內空間類_酒店設計_名字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z w:val="20"/>
          <w:szCs w:val="20"/>
          <w:lang w:eastAsia="zh-TW"/>
        </w:rPr>
      </w:pPr>
      <w:r>
        <w:rPr>
          <w:rFonts w:ascii="Times New Roman" w:hAnsi="Times New Roman" w:eastAsia="標楷體"/>
          <w:sz w:val="20"/>
          <w:szCs w:val="20"/>
          <w:lang w:eastAsia="zh-TW"/>
        </w:rPr>
        <w:t>P_2_B_王_一品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z w:val="20"/>
          <w:szCs w:val="20"/>
          <w:lang w:eastAsia="zh-TW"/>
        </w:rPr>
      </w:pPr>
      <w:r>
        <w:rPr>
          <w:rFonts w:ascii="Times New Roman" w:hAnsi="Times New Roman" w:eastAsia="標楷體"/>
          <w:sz w:val="20"/>
          <w:szCs w:val="20"/>
          <w:lang w:eastAsia="zh-TW"/>
        </w:rPr>
        <w:t>學生組_產品設計類_兒童空間_名字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z w:val="20"/>
          <w:szCs w:val="20"/>
          <w:lang w:eastAsia="zh-TW"/>
        </w:rPr>
      </w:pPr>
      <w:r>
        <w:rPr>
          <w:rFonts w:ascii="Times New Roman" w:hAnsi="Times New Roman" w:eastAsia="標楷體"/>
          <w:sz w:val="20"/>
          <w:szCs w:val="20"/>
          <w:lang w:eastAsia="zh-TW"/>
        </w:rPr>
        <w:t>S_1_D_林_大明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z w:val="20"/>
          <w:szCs w:val="20"/>
          <w:lang w:eastAsia="zh-TW"/>
        </w:rPr>
        <w:sectPr>
          <w:type w:val="continuous"/>
          <w:pgSz w:w="11906" w:h="16838"/>
          <w:pgMar w:top="1440" w:right="1080" w:bottom="1440" w:left="1080" w:header="851" w:footer="992" w:gutter="0"/>
          <w:cols w:space="425" w:num="2"/>
          <w:docGrid w:type="lines" w:linePitch="312" w:charSpace="0"/>
        </w:sectPr>
      </w:pP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z w:val="20"/>
          <w:szCs w:val="20"/>
          <w:lang w:eastAsia="zh-TW"/>
        </w:rPr>
      </w:pP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z w:val="20"/>
          <w:szCs w:val="20"/>
          <w:lang w:eastAsia="zh-TW"/>
        </w:rPr>
      </w:pPr>
      <w:r>
        <w:rPr>
          <w:rFonts w:ascii="Times New Roman" w:hAnsi="Times New Roman" w:eastAsia="標楷體"/>
          <w:sz w:val="20"/>
          <w:szCs w:val="20"/>
          <w:lang w:eastAsia="zh-TW"/>
        </w:rPr>
        <w:t>*如不按照</w:t>
      </w:r>
      <w:r>
        <w:rPr>
          <w:rFonts w:hint="eastAsia" w:ascii="Times New Roman" w:hAnsi="Times New Roman" w:eastAsia="標楷體"/>
          <w:sz w:val="20"/>
          <w:szCs w:val="20"/>
          <w:lang w:eastAsia="zh-TW"/>
        </w:rPr>
        <w:t>指定</w:t>
      </w:r>
      <w:r>
        <w:rPr>
          <w:rFonts w:ascii="Times New Roman" w:hAnsi="Times New Roman" w:eastAsia="標楷體"/>
          <w:sz w:val="20"/>
          <w:szCs w:val="20"/>
          <w:lang w:eastAsia="zh-TW"/>
        </w:rPr>
        <w:t xml:space="preserve">格式,恕不接受. </w:t>
      </w:r>
      <w:r>
        <w:rPr>
          <w:rFonts w:hint="eastAsia" w:ascii="Times New Roman" w:hAnsi="Times New Roman" w:eastAsia="標楷體"/>
          <w:sz w:val="20"/>
          <w:szCs w:val="20"/>
          <w:lang w:eastAsia="zh-TW"/>
        </w:rPr>
        <w:t>美奧設計獎台北辦事處得</w:t>
      </w:r>
      <w:r>
        <w:rPr>
          <w:rFonts w:ascii="Times New Roman" w:hAnsi="Times New Roman" w:eastAsia="標楷體"/>
          <w:sz w:val="20"/>
          <w:szCs w:val="20"/>
          <w:lang w:eastAsia="zh-TW"/>
        </w:rPr>
        <w:t>要求參賽者重新寄一次報名表及以下內容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z w:val="20"/>
          <w:szCs w:val="20"/>
          <w:lang w:eastAsia="zh-TW"/>
        </w:rPr>
      </w:pPr>
    </w:p>
    <w:p>
      <w:pPr>
        <w:pStyle w:val="2"/>
        <w:widowControl/>
        <w:numPr>
          <w:ilvl w:val="0"/>
          <w:numId w:val="5"/>
        </w:numPr>
        <w:shd w:val="clear" w:color="auto" w:fill="FFFFFF"/>
        <w:spacing w:beforeAutospacing="0" w:afterAutospacing="0"/>
        <w:rPr>
          <w:rFonts w:ascii="Times New Roman" w:hAnsi="Times New Roman" w:eastAsia="標楷體"/>
          <w:spacing w:val="7"/>
          <w:sz w:val="20"/>
          <w:szCs w:val="20"/>
          <w:lang w:eastAsia="zh-TW"/>
        </w:rPr>
      </w:pPr>
      <w:r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  <w:t>參賽者需提供個人照一張（</w:t>
      </w:r>
      <w:r>
        <w:rPr>
          <w:rFonts w:hint="eastAsia"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  <w:t>豎</w:t>
      </w:r>
      <w:r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  <w:t>版，尺寸1800PX x 3200 PX, 文檔格式為JPG）；</w:t>
      </w:r>
    </w:p>
    <w:p>
      <w:pPr>
        <w:pStyle w:val="2"/>
        <w:widowControl/>
        <w:numPr>
          <w:ilvl w:val="0"/>
          <w:numId w:val="5"/>
        </w:numPr>
        <w:shd w:val="clear" w:color="auto" w:fill="FFFFFF"/>
        <w:spacing w:beforeAutospacing="0" w:afterAutospacing="0"/>
        <w:rPr>
          <w:rFonts w:ascii="Times New Roman" w:hAnsi="Times New Roman" w:eastAsia="標楷體"/>
          <w:spacing w:val="7"/>
          <w:sz w:val="20"/>
          <w:szCs w:val="20"/>
          <w:lang w:eastAsia="zh-TW"/>
        </w:rPr>
      </w:pPr>
      <w:r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  <w:t>參賽者需提供個人文字介紹（中文300字以內，英文500字以內，不包含標點符號</w:t>
      </w:r>
      <w:r>
        <w:rPr>
          <w:rFonts w:hint="eastAsia"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  <w:t>，</w:t>
      </w:r>
      <w:r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  <w:t>文檔格式為doc.）；</w:t>
      </w:r>
    </w:p>
    <w:p>
      <w:pPr>
        <w:pStyle w:val="2"/>
        <w:widowControl/>
        <w:numPr>
          <w:ilvl w:val="0"/>
          <w:numId w:val="5"/>
        </w:numPr>
        <w:shd w:val="clear" w:color="auto" w:fill="FFFFFF"/>
        <w:spacing w:beforeAutospacing="0" w:afterAutospacing="0"/>
        <w:rPr>
          <w:rFonts w:ascii="Times New Roman" w:hAnsi="Times New Roman" w:eastAsia="標楷體"/>
          <w:spacing w:val="7"/>
          <w:sz w:val="20"/>
          <w:szCs w:val="20"/>
          <w:lang w:eastAsia="zh-TW"/>
        </w:rPr>
      </w:pPr>
      <w:r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  <w:t>參賽者需提供</w:t>
      </w:r>
      <w:r>
        <w:rPr>
          <w:rFonts w:hint="eastAsia"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  <w:t>1-5張作品設計圖(概念設計以及設計實際圖)</w:t>
      </w:r>
      <w:r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  <w:t>；（每張圖檔至少在2M~4M區間，解析度300dpi以上,請以PNG或JPG格式儲存）</w:t>
      </w:r>
    </w:p>
    <w:p>
      <w:pPr>
        <w:pStyle w:val="2"/>
        <w:widowControl/>
        <w:numPr>
          <w:ilvl w:val="0"/>
          <w:numId w:val="5"/>
        </w:numPr>
        <w:shd w:val="clear" w:color="auto" w:fill="FFFFFF"/>
        <w:spacing w:beforeAutospacing="0" w:afterAutospacing="0"/>
        <w:rPr>
          <w:rFonts w:ascii="Times New Roman" w:hAnsi="Times New Roman" w:eastAsia="標楷體"/>
          <w:spacing w:val="7"/>
          <w:sz w:val="20"/>
          <w:szCs w:val="20"/>
          <w:lang w:eastAsia="zh-TW"/>
        </w:rPr>
      </w:pPr>
      <w:r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  <w:t>參賽者需提供參賽作品文字介紹（中文300字以內，英文500字以內，不包含標點符號</w:t>
      </w:r>
      <w:r>
        <w:rPr>
          <w:rFonts w:hint="eastAsia"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  <w:t>，</w:t>
      </w:r>
      <w:r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  <w:t>文檔格式為doc.）；</w:t>
      </w:r>
    </w:p>
    <w:p>
      <w:pPr>
        <w:pStyle w:val="2"/>
        <w:widowControl/>
        <w:numPr>
          <w:ilvl w:val="0"/>
          <w:numId w:val="5"/>
        </w:numPr>
        <w:shd w:val="clear" w:color="auto" w:fill="FFFFFF"/>
        <w:spacing w:beforeAutospacing="0" w:afterAutospacing="0"/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</w:pPr>
      <w:r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  <w:t>參賽報名費付款證明; (請提供帳號末5碼）</w:t>
      </w:r>
    </w:p>
    <w:p>
      <w:pPr>
        <w:pStyle w:val="2"/>
        <w:widowControl/>
        <w:numPr>
          <w:ilvl w:val="0"/>
          <w:numId w:val="5"/>
        </w:numPr>
        <w:shd w:val="clear" w:color="auto" w:fill="FFFFFF"/>
        <w:spacing w:beforeAutospacing="0" w:afterAutospacing="0"/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</w:pPr>
      <w:r>
        <w:rPr>
          <w:rFonts w:hint="eastAsia"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  <w:t>學生組報名需提供設計相關院校老師推薦信</w:t>
      </w:r>
      <w:bookmarkStart w:id="0" w:name="_GoBack"/>
      <w:bookmarkEnd w:id="0"/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</w:pP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</w:pP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</w:pPr>
      <w:r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  <w:t>｜獎項設置｜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</w:pPr>
      <w:r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  <w:t>所有入圍決賽的作品</w:t>
      </w:r>
      <w:r>
        <w:rPr>
          <w:rFonts w:hint="eastAsia"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  <w:t>皆</w:t>
      </w:r>
      <w:r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  <w:t>需運送到巴黎市區展廳，分區域分類別實物展出，在MAISON&amp;OBJET展會前參與決賽評選；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</w:pPr>
      <w:r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  <w:t xml:space="preserve">●國際評審團根據候選人的實物作品及設計說明，嚴格按照獎項評審標準進行現場評選，從入圍作品中每類評選出最優的獲獎作品 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</w:pPr>
      <w:r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  <w:t xml:space="preserve">●獲獎作品和獲獎設計師名單將在“美奧設計獎年度頒獎典禮”上宣佈，由國際大師為獲獎者頒發金銀銅獎獎盃與證書： 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</w:pPr>
      <w:r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  <w:t>● 專業組：金獎1名；銀獎2名；銅獎2名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</w:pPr>
      <w:r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  <w:t>● 學生組：金獎1名；銀獎1名；銅獎1名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</w:rPr>
      </w:pPr>
      <w:r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</w:rPr>
        <w:t>● 在金獎作品中，國際評審團將選出一件最優作品，授予 “美奧設計獎年度最佳設計獎 榮譽 (Best of MAISON&amp;OBJET Design Award)”。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z w:val="20"/>
          <w:szCs w:val="20"/>
        </w:rPr>
      </w:pPr>
      <w:r>
        <w:rPr>
          <w:rStyle w:val="5"/>
          <w:rFonts w:ascii="Times New Roman" w:hAnsi="Times New Roman" w:eastAsia="標楷體"/>
          <w:b w:val="0"/>
          <w:sz w:val="20"/>
          <w:szCs w:val="20"/>
          <w:shd w:val="clear" w:color="auto" w:fill="FFFFFF"/>
        </w:rPr>
        <w:t>專業組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z w:val="20"/>
          <w:szCs w:val="20"/>
        </w:rPr>
      </w:pPr>
      <w:r>
        <w:rPr>
          <w:rFonts w:ascii="Times New Roman" w:hAnsi="Times New Roman" w:eastAsia="標楷體"/>
          <w:sz w:val="20"/>
          <w:szCs w:val="20"/>
          <w:shd w:val="clear" w:color="auto" w:fill="FFFFFF"/>
        </w:rPr>
        <w:t>金獎獲勝者～美金$10,000 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z w:val="20"/>
          <w:szCs w:val="20"/>
          <w:shd w:val="clear" w:color="auto" w:fill="FFFFFF"/>
          <w:lang w:eastAsia="zh-TW"/>
        </w:rPr>
      </w:pPr>
      <w:r>
        <w:rPr>
          <w:rFonts w:ascii="Times New Roman" w:hAnsi="Times New Roman" w:eastAsia="標楷體"/>
          <w:sz w:val="20"/>
          <w:szCs w:val="20"/>
          <w:shd w:val="clear" w:color="auto" w:fill="FFFFFF"/>
          <w:lang w:eastAsia="zh-TW"/>
        </w:rPr>
        <w:t>年度最佳設計獎獲勝者～美金$15,000 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z w:val="20"/>
          <w:szCs w:val="20"/>
          <w:lang w:eastAsia="zh-TW"/>
        </w:rPr>
      </w:pPr>
      <w:r>
        <w:rPr>
          <w:rStyle w:val="5"/>
          <w:rFonts w:ascii="Times New Roman" w:hAnsi="Times New Roman" w:eastAsia="標楷體"/>
          <w:b w:val="0"/>
          <w:sz w:val="20"/>
          <w:szCs w:val="20"/>
          <w:shd w:val="clear" w:color="auto" w:fill="FFFFFF"/>
          <w:lang w:eastAsia="zh-TW"/>
        </w:rPr>
        <w:t>學生組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z w:val="20"/>
          <w:szCs w:val="20"/>
          <w:lang w:eastAsia="zh-TW"/>
        </w:rPr>
      </w:pPr>
      <w:r>
        <w:rPr>
          <w:rFonts w:ascii="Times New Roman" w:hAnsi="Times New Roman" w:eastAsia="標楷體"/>
          <w:sz w:val="20"/>
          <w:szCs w:val="20"/>
          <w:shd w:val="clear" w:color="auto" w:fill="FFFFFF"/>
          <w:lang w:eastAsia="zh-TW"/>
        </w:rPr>
        <w:t>金獎獲勝者～美金$5,000 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z w:val="20"/>
          <w:szCs w:val="20"/>
          <w:shd w:val="clear" w:color="auto" w:fill="FFFFFF"/>
          <w:lang w:eastAsia="zh-TW"/>
        </w:rPr>
      </w:pP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z w:val="20"/>
          <w:szCs w:val="20"/>
          <w:lang w:eastAsia="zh-TW"/>
        </w:rPr>
      </w:pPr>
      <w:r>
        <w:rPr>
          <w:rStyle w:val="5"/>
          <w:rFonts w:ascii="Times New Roman" w:hAnsi="Times New Roman" w:eastAsia="標楷體"/>
          <w:b w:val="0"/>
          <w:sz w:val="20"/>
          <w:szCs w:val="20"/>
          <w:shd w:val="clear" w:color="auto" w:fill="FFFFFF"/>
          <w:lang w:eastAsia="zh-TW"/>
        </w:rPr>
        <w:t>提升與轉變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z w:val="20"/>
          <w:szCs w:val="20"/>
          <w:lang w:eastAsia="zh-TW"/>
        </w:rPr>
      </w:pPr>
      <w:r>
        <w:rPr>
          <w:rFonts w:ascii="Times New Roman" w:hAnsi="Times New Roman" w:eastAsia="標楷體"/>
          <w:sz w:val="20"/>
          <w:szCs w:val="20"/>
          <w:shd w:val="clear" w:color="auto" w:fill="FFFFFF"/>
          <w:lang w:eastAsia="zh-TW"/>
        </w:rPr>
        <w:t>專業組報名者可享有特別優惠報名MAISON&amp;OBJET美奧設計獎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z w:val="20"/>
          <w:szCs w:val="20"/>
          <w:shd w:val="clear" w:color="auto" w:fill="FFFFFF"/>
          <w:lang w:eastAsia="zh-TW"/>
        </w:rPr>
      </w:pPr>
      <w:r>
        <w:rPr>
          <w:rFonts w:ascii="Times New Roman" w:hAnsi="Times New Roman" w:eastAsia="標楷體"/>
          <w:sz w:val="20"/>
          <w:szCs w:val="20"/>
          <w:shd w:val="clear" w:color="auto" w:fill="FFFFFF"/>
          <w:lang w:eastAsia="zh-TW"/>
        </w:rPr>
        <w:t>名師講堂課一次。(價值NT$10,000元課程)  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z w:val="20"/>
          <w:szCs w:val="20"/>
          <w:shd w:val="clear" w:color="auto" w:fill="FFFFFF"/>
          <w:lang w:eastAsia="zh-TW"/>
        </w:rPr>
      </w:pP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pacing w:val="7"/>
          <w:sz w:val="20"/>
          <w:szCs w:val="20"/>
          <w:lang w:eastAsia="zh-TW"/>
        </w:rPr>
      </w:pPr>
      <w:r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  <w:t>｜頒獎典禮｜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pacing w:val="7"/>
          <w:sz w:val="20"/>
          <w:szCs w:val="20"/>
          <w:lang w:eastAsia="zh-TW"/>
        </w:rPr>
      </w:pPr>
      <w:r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  <w:t>時間：2021年1月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</w:rPr>
      </w:pPr>
      <w:r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</w:rPr>
        <w:t>地點：MAISON&amp;OBJET Paris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pacing w:val="7"/>
          <w:sz w:val="20"/>
          <w:szCs w:val="20"/>
        </w:rPr>
      </w:pPr>
      <w:r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</w:rPr>
        <w:t>｜獲獎權益｜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z w:val="20"/>
          <w:szCs w:val="20"/>
        </w:rPr>
      </w:pPr>
      <w:r>
        <w:rPr>
          <w:rFonts w:ascii="Times New Roman" w:hAnsi="Times New Roman" w:eastAsia="標楷體"/>
          <w:sz w:val="20"/>
          <w:szCs w:val="20"/>
          <w:shd w:val="clear" w:color="auto" w:fill="FFFFFF"/>
        </w:rPr>
        <w:t>入圍決賽者可獲得“MAISON&amp;OBJET Design  Award美奧設計獎”好設計入圍證書”，並獲得赴巴黎參加國際評審團終審評選的資格，以及受邀參加巴黎的“MAISON&amp;OBJET Design Award美奧設計獎年度頒獎典禮”，與國際大師面對面交流。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pacing w:val="7"/>
          <w:sz w:val="20"/>
          <w:szCs w:val="20"/>
          <w:lang w:eastAsia="zh-TW"/>
        </w:rPr>
      </w:pPr>
      <w:r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  <w:t>｜報名費用｜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</w:pPr>
      <w:r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  <w:t>報名費：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</w:pPr>
    </w:p>
    <w:p>
      <w:pPr>
        <w:jc w:val="left"/>
        <w:rPr>
          <w:rFonts w:ascii="Times New Roman" w:hAnsi="Times New Roman" w:eastAsia="標楷體" w:cs="Times New Roman"/>
          <w:sz w:val="20"/>
          <w:szCs w:val="20"/>
          <w:u w:val="single"/>
          <w:lang w:eastAsia="zh-TW"/>
        </w:rPr>
      </w:pPr>
      <w:r>
        <w:rPr>
          <w:rFonts w:ascii="Times New Roman" w:hAnsi="Times New Roman" w:eastAsia="標楷體" w:cs="Times New Roman"/>
          <w:sz w:val="20"/>
          <w:szCs w:val="20"/>
          <w:u w:val="single"/>
          <w:lang w:eastAsia="zh-TW"/>
        </w:rPr>
        <w:t>早鳥優惠：6/15前(含)9000元 / 項目</w:t>
      </w:r>
    </w:p>
    <w:p>
      <w:pPr>
        <w:jc w:val="left"/>
        <w:rPr>
          <w:rFonts w:ascii="Times New Roman" w:hAnsi="Times New Roman" w:eastAsia="標楷體" w:cs="Times New Roman"/>
          <w:sz w:val="20"/>
          <w:szCs w:val="20"/>
          <w:u w:val="single"/>
          <w:lang w:eastAsia="zh-TW"/>
        </w:rPr>
      </w:pPr>
      <w:r>
        <w:rPr>
          <w:rFonts w:ascii="Times New Roman" w:hAnsi="Times New Roman" w:eastAsia="標楷體" w:cs="Times New Roman"/>
          <w:sz w:val="20"/>
          <w:szCs w:val="20"/>
          <w:u w:val="single"/>
          <w:lang w:eastAsia="zh-TW"/>
        </w:rPr>
        <w:t>正常報名：6/15後 12000元 / 項目</w:t>
      </w:r>
    </w:p>
    <w:p>
      <w:pPr>
        <w:jc w:val="left"/>
        <w:rPr>
          <w:rFonts w:ascii="Times New Roman" w:hAnsi="Times New Roman" w:eastAsia="標楷體" w:cs="Times New Roman"/>
          <w:sz w:val="20"/>
          <w:szCs w:val="20"/>
          <w:u w:val="single"/>
          <w:lang w:eastAsia="zh-TW"/>
        </w:rPr>
      </w:pPr>
      <w:r>
        <w:rPr>
          <w:rFonts w:ascii="Times New Roman" w:hAnsi="Times New Roman" w:eastAsia="標楷體" w:cs="Times New Roman"/>
          <w:sz w:val="20"/>
          <w:szCs w:val="20"/>
          <w:u w:val="single"/>
          <w:lang w:eastAsia="zh-TW"/>
        </w:rPr>
        <w:t>學生優惠：0元(</w:t>
      </w:r>
      <w:r>
        <w:rPr>
          <w:rFonts w:hint="eastAsia" w:ascii="Times New Roman" w:hAnsi="Times New Roman" w:eastAsia="標楷體" w:cs="Times New Roman"/>
          <w:sz w:val="20"/>
          <w:szCs w:val="20"/>
          <w:u w:val="single"/>
          <w:lang w:eastAsia="zh-TW"/>
        </w:rPr>
        <w:t>美奧設計獎為鼓勵設計系學生，故免除報名費用，但仍須提供設計院校相關老師推薦信)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</w:pP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</w:pPr>
      <w:r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  <w:t>入圍費：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</w:pPr>
      <w:r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  <w:t>NT$22,000元/件(含稅)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</w:pPr>
    </w:p>
    <w:p>
      <w:pPr>
        <w:rPr>
          <w:rFonts w:ascii="Times New Roman" w:hAnsi="Times New Roman" w:eastAsia="標楷體" w:cs="Times New Roman"/>
          <w:b/>
          <w:color w:val="000000"/>
          <w:sz w:val="20"/>
          <w:szCs w:val="20"/>
          <w:u w:val="single"/>
          <w:lang w:eastAsia="zh-TW"/>
        </w:rPr>
      </w:pPr>
      <w:r>
        <w:rPr>
          <w:rFonts w:ascii="Times New Roman" w:hAnsi="Times New Roman" w:eastAsia="標楷體" w:cs="Times New Roman"/>
          <w:b/>
          <w:color w:val="000000"/>
          <w:sz w:val="20"/>
          <w:szCs w:val="20"/>
          <w:u w:val="single"/>
          <w:lang w:eastAsia="zh-TW"/>
        </w:rPr>
        <w:t>費用包含以下內容：</w:t>
      </w:r>
    </w:p>
    <w:p>
      <w:pPr>
        <w:rPr>
          <w:rFonts w:ascii="Times New Roman" w:hAnsi="Times New Roman" w:eastAsia="標楷體" w:cs="Times New Roman"/>
          <w:bCs/>
          <w:color w:val="000000"/>
          <w:sz w:val="20"/>
          <w:szCs w:val="20"/>
          <w:u w:val="single"/>
          <w:lang w:eastAsia="zh-TW"/>
        </w:rPr>
      </w:pPr>
      <w:r>
        <w:rPr>
          <w:rFonts w:ascii="Times New Roman" w:hAnsi="Times New Roman" w:eastAsia="標楷體" w:cs="Times New Roman"/>
          <w:bCs/>
          <w:color w:val="000000"/>
          <w:sz w:val="20"/>
          <w:szCs w:val="20"/>
          <w:u w:val="single"/>
          <w:lang w:eastAsia="zh-TW"/>
        </w:rPr>
        <w:t>1、入圍專案刊登至年度獲獎年鑒，發行量：5000冊；</w:t>
      </w:r>
    </w:p>
    <w:p>
      <w:pPr>
        <w:numPr>
          <w:ilvl w:val="0"/>
          <w:numId w:val="6"/>
        </w:numPr>
        <w:rPr>
          <w:rFonts w:ascii="Times New Roman" w:hAnsi="Times New Roman" w:eastAsia="標楷體" w:cs="Times New Roman"/>
          <w:bCs/>
          <w:color w:val="000000"/>
          <w:sz w:val="20"/>
          <w:szCs w:val="20"/>
          <w:u w:val="single"/>
          <w:lang w:eastAsia="zh-TW"/>
        </w:rPr>
      </w:pPr>
      <w:r>
        <w:rPr>
          <w:rFonts w:ascii="Times New Roman" w:hAnsi="Times New Roman" w:eastAsia="標楷體" w:cs="Times New Roman"/>
          <w:bCs/>
          <w:color w:val="000000"/>
          <w:sz w:val="20"/>
          <w:szCs w:val="20"/>
          <w:u w:val="single"/>
          <w:lang w:eastAsia="zh-TW"/>
        </w:rPr>
        <w:t>免費獲得2本獲獎年鑒；</w:t>
      </w:r>
    </w:p>
    <w:p>
      <w:pPr>
        <w:numPr>
          <w:ilvl w:val="0"/>
          <w:numId w:val="6"/>
        </w:numPr>
        <w:rPr>
          <w:rFonts w:ascii="Times New Roman" w:hAnsi="Times New Roman" w:eastAsia="標楷體" w:cs="Times New Roman"/>
          <w:bCs/>
          <w:color w:val="000000"/>
          <w:sz w:val="20"/>
          <w:szCs w:val="20"/>
          <w:u w:val="single"/>
          <w:lang w:eastAsia="zh-TW"/>
        </w:rPr>
      </w:pPr>
      <w:r>
        <w:rPr>
          <w:rFonts w:ascii="Times New Roman" w:hAnsi="Times New Roman" w:eastAsia="標楷體" w:cs="Times New Roman"/>
          <w:bCs/>
          <w:color w:val="000000"/>
          <w:sz w:val="20"/>
          <w:szCs w:val="20"/>
          <w:u w:val="single"/>
          <w:lang w:eastAsia="zh-TW"/>
        </w:rPr>
        <w:t>入圍專案獲得現場展覽展示，展出形式由美奧設計獎理事會決定；</w:t>
      </w:r>
    </w:p>
    <w:p>
      <w:pPr>
        <w:numPr>
          <w:ilvl w:val="0"/>
          <w:numId w:val="6"/>
        </w:numPr>
        <w:rPr>
          <w:rFonts w:ascii="Times New Roman" w:hAnsi="Times New Roman" w:eastAsia="標楷體" w:cs="Times New Roman"/>
          <w:bCs/>
          <w:color w:val="000000"/>
          <w:sz w:val="20"/>
          <w:szCs w:val="20"/>
          <w:u w:val="single"/>
          <w:lang w:eastAsia="zh-TW"/>
        </w:rPr>
      </w:pPr>
      <w:r>
        <w:rPr>
          <w:rFonts w:ascii="Times New Roman" w:hAnsi="Times New Roman" w:eastAsia="標楷體" w:cs="Times New Roman"/>
          <w:bCs/>
          <w:color w:val="000000"/>
          <w:sz w:val="20"/>
          <w:szCs w:val="20"/>
          <w:u w:val="single"/>
          <w:lang w:eastAsia="zh-TW"/>
        </w:rPr>
        <w:t>獲獎項目獲得獎盃1座、獎狀2張；</w:t>
      </w:r>
    </w:p>
    <w:p>
      <w:pPr>
        <w:numPr>
          <w:ilvl w:val="0"/>
          <w:numId w:val="6"/>
        </w:numPr>
        <w:rPr>
          <w:rFonts w:ascii="Times New Roman" w:hAnsi="Times New Roman" w:eastAsia="標楷體" w:cs="Times New Roman"/>
          <w:bCs/>
          <w:color w:val="000000"/>
          <w:sz w:val="20"/>
          <w:szCs w:val="20"/>
          <w:u w:val="single"/>
          <w:lang w:eastAsia="zh-TW"/>
        </w:rPr>
      </w:pPr>
      <w:r>
        <w:rPr>
          <w:rFonts w:ascii="Times New Roman" w:hAnsi="Times New Roman" w:eastAsia="標楷體" w:cs="Times New Roman"/>
          <w:bCs/>
          <w:color w:val="000000"/>
          <w:sz w:val="20"/>
          <w:szCs w:val="20"/>
          <w:u w:val="single"/>
          <w:lang w:eastAsia="zh-TW"/>
        </w:rPr>
        <w:t>美奧設計獎台北辦事處可協助快遞獎牌+獲獎年鑒至參賽者指定地址；</w:t>
      </w:r>
    </w:p>
    <w:p>
      <w:pPr>
        <w:numPr>
          <w:ilvl w:val="0"/>
          <w:numId w:val="6"/>
        </w:numPr>
        <w:rPr>
          <w:rFonts w:ascii="Times New Roman" w:hAnsi="Times New Roman" w:eastAsia="標楷體" w:cs="Times New Roman"/>
          <w:bCs/>
          <w:color w:val="000000"/>
          <w:sz w:val="20"/>
          <w:szCs w:val="20"/>
          <w:u w:val="single"/>
          <w:lang w:eastAsia="zh-TW"/>
        </w:rPr>
      </w:pPr>
      <w:r>
        <w:rPr>
          <w:rFonts w:ascii="Times New Roman" w:hAnsi="Times New Roman" w:eastAsia="標楷體" w:cs="Times New Roman"/>
          <w:bCs/>
          <w:color w:val="000000"/>
          <w:sz w:val="20"/>
          <w:szCs w:val="20"/>
          <w:u w:val="single"/>
          <w:lang w:eastAsia="zh-TW"/>
        </w:rPr>
        <w:t>參賽者可獲得1次微信推廣機會；</w:t>
      </w:r>
    </w:p>
    <w:p>
      <w:pPr>
        <w:numPr>
          <w:ilvl w:val="0"/>
          <w:numId w:val="6"/>
        </w:numPr>
        <w:rPr>
          <w:rFonts w:ascii="Times New Roman" w:hAnsi="Times New Roman" w:eastAsia="標楷體" w:cs="Times New Roman"/>
          <w:bCs/>
          <w:color w:val="000000"/>
          <w:sz w:val="20"/>
          <w:szCs w:val="20"/>
          <w:u w:val="single"/>
          <w:lang w:eastAsia="zh-TW"/>
        </w:rPr>
      </w:pPr>
      <w:r>
        <w:rPr>
          <w:rFonts w:ascii="Times New Roman" w:hAnsi="Times New Roman" w:eastAsia="標楷體" w:cs="Times New Roman"/>
          <w:bCs/>
          <w:color w:val="000000"/>
          <w:sz w:val="20"/>
          <w:szCs w:val="20"/>
          <w:u w:val="single"/>
          <w:lang w:eastAsia="zh-TW"/>
        </w:rPr>
        <w:t>參賽者可獲得1張加獎項LOGO獲獎宣傳海報；</w:t>
      </w:r>
    </w:p>
    <w:p>
      <w:pPr>
        <w:numPr>
          <w:ilvl w:val="0"/>
          <w:numId w:val="6"/>
        </w:numPr>
        <w:rPr>
          <w:rFonts w:ascii="Times New Roman" w:hAnsi="Times New Roman" w:eastAsia="標楷體" w:cs="Times New Roman"/>
          <w:bCs/>
          <w:color w:val="000000"/>
          <w:sz w:val="20"/>
          <w:szCs w:val="20"/>
          <w:u w:val="single"/>
          <w:lang w:eastAsia="zh-TW"/>
        </w:rPr>
      </w:pPr>
      <w:r>
        <w:rPr>
          <w:rFonts w:ascii="Times New Roman" w:hAnsi="Times New Roman" w:eastAsia="標楷體" w:cs="Times New Roman"/>
          <w:bCs/>
          <w:color w:val="000000"/>
          <w:sz w:val="20"/>
          <w:szCs w:val="20"/>
          <w:u w:val="single"/>
          <w:lang w:eastAsia="zh-TW"/>
        </w:rPr>
        <w:t>入圍項目將發佈在獎項官網；</w:t>
      </w:r>
    </w:p>
    <w:p>
      <w:pPr>
        <w:numPr>
          <w:ilvl w:val="0"/>
          <w:numId w:val="6"/>
        </w:numPr>
        <w:rPr>
          <w:rFonts w:ascii="Times New Roman" w:hAnsi="Times New Roman" w:eastAsia="標楷體" w:cs="Times New Roman"/>
          <w:bCs/>
          <w:color w:val="000000"/>
          <w:sz w:val="20"/>
          <w:szCs w:val="20"/>
          <w:u w:val="single"/>
          <w:lang w:eastAsia="zh-TW"/>
        </w:rPr>
      </w:pPr>
      <w:r>
        <w:rPr>
          <w:rFonts w:ascii="Times New Roman" w:hAnsi="Times New Roman" w:eastAsia="標楷體" w:cs="Times New Roman"/>
          <w:bCs/>
          <w:color w:val="000000"/>
          <w:sz w:val="20"/>
          <w:szCs w:val="20"/>
          <w:u w:val="single"/>
          <w:lang w:eastAsia="zh-TW"/>
        </w:rPr>
        <w:t>入圍項目將以聯合列明形式發佈於合作媒體平臺；</w:t>
      </w:r>
    </w:p>
    <w:p>
      <w:pPr>
        <w:rPr>
          <w:rFonts w:ascii="Times New Roman" w:hAnsi="Times New Roman" w:eastAsia="標楷體" w:cs="Times New Roman"/>
          <w:bCs/>
          <w:color w:val="000000"/>
          <w:sz w:val="20"/>
          <w:szCs w:val="20"/>
          <w:u w:val="single"/>
          <w:lang w:eastAsia="zh-TW"/>
        </w:rPr>
      </w:pPr>
      <w:r>
        <w:rPr>
          <w:rFonts w:ascii="Times New Roman" w:hAnsi="Times New Roman" w:eastAsia="標楷體" w:cs="Times New Roman"/>
          <w:bCs/>
          <w:color w:val="000000"/>
          <w:sz w:val="20"/>
          <w:szCs w:val="20"/>
          <w:u w:val="single"/>
          <w:lang w:eastAsia="zh-TW"/>
        </w:rPr>
        <w:t>10、金獎、銀獎項目獲得線下交流機會1次。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</w:pP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</w:pPr>
    </w:p>
    <w:p>
      <w:pPr>
        <w:pStyle w:val="2"/>
        <w:widowControl/>
        <w:shd w:val="clear" w:color="auto" w:fill="FFFFFF"/>
        <w:spacing w:beforeAutospacing="0" w:afterAutospacing="0"/>
        <w:rPr>
          <w:rFonts w:ascii="Times New Roman" w:hAnsi="Times New Roman" w:eastAsia="標楷體"/>
          <w:spacing w:val="7"/>
          <w:sz w:val="20"/>
          <w:szCs w:val="20"/>
          <w:lang w:eastAsia="zh-TW"/>
        </w:rPr>
      </w:pPr>
      <w:r>
        <w:rPr>
          <w:rFonts w:ascii="Times New Roman" w:hAnsi="Times New Roman" w:eastAsia="標楷體"/>
          <w:spacing w:val="7"/>
          <w:sz w:val="20"/>
          <w:szCs w:val="20"/>
          <w:shd w:val="clear" w:color="auto" w:fill="FFFFFF"/>
          <w:lang w:eastAsia="zh-TW"/>
        </w:rPr>
        <w:t>｜匯款方式｜</w:t>
      </w:r>
    </w:p>
    <w:p>
      <w:pPr>
        <w:jc w:val="left"/>
        <w:rPr>
          <w:rFonts w:ascii="Times New Roman" w:hAnsi="Times New Roman" w:eastAsia="標楷體" w:cs="Times New Roman"/>
          <w:sz w:val="20"/>
          <w:szCs w:val="20"/>
          <w:lang w:eastAsia="zh-TW"/>
        </w:rPr>
      </w:pPr>
      <w:r>
        <w:rPr>
          <w:rFonts w:ascii="Times New Roman" w:hAnsi="Times New Roman" w:eastAsia="標楷體" w:cs="Times New Roman"/>
          <w:sz w:val="20"/>
          <w:szCs w:val="20"/>
          <w:lang w:eastAsia="zh-TW"/>
        </w:rPr>
        <w:t xml:space="preserve">戶名:倍增國際股份有限公司 </w:t>
      </w:r>
    </w:p>
    <w:p>
      <w:pPr>
        <w:jc w:val="left"/>
        <w:rPr>
          <w:rFonts w:ascii="Times New Roman" w:hAnsi="Times New Roman" w:eastAsia="標楷體" w:cs="Times New Roman"/>
          <w:sz w:val="20"/>
          <w:szCs w:val="20"/>
          <w:lang w:eastAsia="zh-TW"/>
        </w:rPr>
      </w:pPr>
      <w:r>
        <w:rPr>
          <w:rFonts w:ascii="Times New Roman" w:hAnsi="Times New Roman" w:eastAsia="標楷體" w:cs="Times New Roman"/>
          <w:sz w:val="20"/>
          <w:szCs w:val="20"/>
          <w:lang w:eastAsia="zh-TW"/>
        </w:rPr>
        <w:t xml:space="preserve">國泰世華銀行  瑞湖分行 </w:t>
      </w:r>
    </w:p>
    <w:p>
      <w:pPr>
        <w:jc w:val="left"/>
        <w:rPr>
          <w:rFonts w:ascii="Times New Roman" w:hAnsi="Times New Roman" w:eastAsia="標楷體" w:cs="Times New Roman"/>
          <w:sz w:val="20"/>
          <w:szCs w:val="20"/>
          <w:lang w:eastAsia="zh-TW"/>
        </w:rPr>
      </w:pPr>
      <w:r>
        <w:rPr>
          <w:rFonts w:ascii="Times New Roman" w:hAnsi="Times New Roman" w:eastAsia="標楷體" w:cs="Times New Roman"/>
          <w:sz w:val="20"/>
          <w:szCs w:val="20"/>
          <w:lang w:eastAsia="zh-TW"/>
        </w:rPr>
        <w:t xml:space="preserve">銀行代號:013 </w:t>
      </w:r>
    </w:p>
    <w:p>
      <w:pPr>
        <w:jc w:val="left"/>
        <w:rPr>
          <w:rFonts w:ascii="Times New Roman" w:hAnsi="Times New Roman" w:eastAsia="標楷體" w:cs="Times New Roman"/>
          <w:sz w:val="20"/>
          <w:szCs w:val="20"/>
          <w:lang w:eastAsia="zh-TW"/>
        </w:rPr>
      </w:pPr>
      <w:r>
        <w:rPr>
          <w:rFonts w:ascii="Times New Roman" w:hAnsi="Times New Roman" w:eastAsia="標楷體" w:cs="Times New Roman"/>
          <w:sz w:val="20"/>
          <w:szCs w:val="20"/>
          <w:lang w:eastAsia="zh-TW"/>
        </w:rPr>
        <w:t>帳號:269-03-500444-0</w:t>
      </w:r>
    </w:p>
    <w:p>
      <w:pPr>
        <w:jc w:val="left"/>
        <w:rPr>
          <w:rFonts w:ascii="Times New Roman" w:hAnsi="Times New Roman" w:eastAsia="標楷體" w:cs="Times New Roman"/>
          <w:sz w:val="20"/>
          <w:szCs w:val="20"/>
          <w:lang w:eastAsia="zh-TW"/>
        </w:rPr>
      </w:pPr>
      <w:r>
        <w:rPr>
          <w:rFonts w:ascii="Times New Roman" w:hAnsi="Times New Roman" w:eastAsia="標楷體" w:cs="Times New Roman"/>
          <w:sz w:val="20"/>
          <w:szCs w:val="20"/>
          <w:lang w:eastAsia="zh-TW"/>
        </w:rPr>
        <w:t xml:space="preserve">＊匯款完成後，請提供帳號末5碼，以利核對帳款，謝謝! </w:t>
      </w:r>
    </w:p>
    <w:p>
      <w:pPr>
        <w:spacing w:line="400" w:lineRule="exact"/>
        <w:jc w:val="left"/>
        <w:rPr>
          <w:rFonts w:hint="eastAsia" w:ascii="Adobe 仿宋 Std R" w:hAnsi="Adobe 仿宋 Std R" w:eastAsia="Adobe 仿宋 Std R"/>
          <w:sz w:val="18"/>
          <w:szCs w:val="18"/>
        </w:rPr>
      </w:pPr>
      <w:r>
        <w:rPr>
          <w:rStyle w:val="7"/>
          <w:rFonts w:hint="eastAsia" w:asciiTheme="minorEastAsia" w:hAnsiTheme="minorEastAsia"/>
          <w:sz w:val="18"/>
          <w:szCs w:val="18"/>
          <w:lang w:eastAsia="zh-TW"/>
        </w:rPr>
        <w:t>※</w:t>
      </w:r>
      <w:r>
        <w:rPr>
          <w:rStyle w:val="7"/>
          <w:rFonts w:ascii="Adobe 仿宋 Std R" w:hAnsi="Adobe 仿宋 Std R" w:eastAsia="Adobe 仿宋 Std R"/>
          <w:sz w:val="18"/>
          <w:szCs w:val="18"/>
        </w:rPr>
        <w:t>倍增國際股份有限公司授權為MAISON&amp;OBJET Design Award 美奧設計獎台北辦事處</w:t>
      </w:r>
    </w:p>
    <w:sectPr>
      <w:type w:val="continuous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dobe 仿宋 Std R">
    <w:panose1 w:val="02020400000000000000"/>
    <w:charset w:val="80"/>
    <w:family w:val="roman"/>
    <w:pitch w:val="default"/>
    <w:sig w:usb0="00000001" w:usb1="0A0F1810" w:usb2="00000016" w:usb3="00000000" w:csb0="00060007" w:csb1="0000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72F26A"/>
    <w:multiLevelType w:val="singleLevel"/>
    <w:tmpl w:val="F372F26A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03F8B44F"/>
    <w:multiLevelType w:val="singleLevel"/>
    <w:tmpl w:val="03F8B44F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2">
    <w:nsid w:val="1D0EB8DB"/>
    <w:multiLevelType w:val="singleLevel"/>
    <w:tmpl w:val="1D0EB8DB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3">
    <w:nsid w:val="1DC0BAF2"/>
    <w:multiLevelType w:val="singleLevel"/>
    <w:tmpl w:val="1DC0BAF2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41C14D31"/>
    <w:multiLevelType w:val="multilevel"/>
    <w:tmpl w:val="41C14D31"/>
    <w:lvl w:ilvl="0" w:tentative="0">
      <w:start w:val="1"/>
      <w:numFmt w:val="decimal"/>
      <w:lvlText w:val="%1."/>
      <w:lvlJc w:val="left"/>
      <w:pPr>
        <w:ind w:left="480" w:hanging="480"/>
      </w:p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9D0EF69"/>
    <w:multiLevelType w:val="singleLevel"/>
    <w:tmpl w:val="79D0EF69"/>
    <w:lvl w:ilvl="0" w:tentative="0">
      <w:start w:val="1"/>
      <w:numFmt w:val="upperLetter"/>
      <w:suff w:val="space"/>
      <w:lvlText w:val="%1.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97A86"/>
    <w:rsid w:val="00013677"/>
    <w:rsid w:val="002220DD"/>
    <w:rsid w:val="00315E73"/>
    <w:rsid w:val="0071062C"/>
    <w:rsid w:val="009F2968"/>
    <w:rsid w:val="00AA32DC"/>
    <w:rsid w:val="00AD08BB"/>
    <w:rsid w:val="00B11A36"/>
    <w:rsid w:val="00BD7E60"/>
    <w:rsid w:val="00E600A6"/>
    <w:rsid w:val="06AE5261"/>
    <w:rsid w:val="0B397A86"/>
    <w:rsid w:val="0CB22A8C"/>
    <w:rsid w:val="11377476"/>
    <w:rsid w:val="12415103"/>
    <w:rsid w:val="3FA6001D"/>
    <w:rsid w:val="42FC1A5B"/>
    <w:rsid w:val="46332351"/>
    <w:rsid w:val="502B10AB"/>
    <w:rsid w:val="6241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mx-id-medialayoutdescription1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338</Words>
  <Characters>1931</Characters>
  <Lines>16</Lines>
  <Paragraphs>4</Paragraphs>
  <TotalTime>331</TotalTime>
  <ScaleCrop>false</ScaleCrop>
  <LinksUpToDate>false</LinksUpToDate>
  <CharactersWithSpaces>2265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2020-05-19T03:50:00Z</dcterms:created>
  <dc:creator>Jeffrey Lin</dc:creator>
  <cp:lastModifiedBy>Jeffrey Lin</cp:lastModifiedBy>
  <dcterms:modified xsi:type="dcterms:W3CDTF">2020-05-25T07:26:16Z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